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73A33" w14:textId="67402BC8" w:rsidR="003D1D8E" w:rsidRPr="00855859" w:rsidRDefault="003D1D8E" w:rsidP="003D1D8E">
      <w:pPr>
        <w:rPr>
          <w:rFonts w:ascii="Arial" w:hAnsi="Arial"/>
          <w:b/>
          <w:sz w:val="28"/>
        </w:rPr>
      </w:pPr>
      <w:r w:rsidRPr="00855859">
        <w:rPr>
          <w:rFonts w:ascii="Arial" w:hAnsi="Arial"/>
          <w:b/>
          <w:sz w:val="28"/>
        </w:rPr>
        <w:t>List One: Basic 20’ Diameter Carousel Operating Kit</w:t>
      </w:r>
      <w:r w:rsidR="00855859">
        <w:rPr>
          <w:rFonts w:ascii="Arial" w:hAnsi="Arial"/>
          <w:b/>
          <w:sz w:val="28"/>
        </w:rPr>
        <w:t xml:space="preserve"> Inventory</w:t>
      </w:r>
    </w:p>
    <w:p w14:paraId="3E34AB63" w14:textId="77777777" w:rsidR="003D1D8E" w:rsidRPr="003D1D8E" w:rsidRDefault="003D1D8E" w:rsidP="003D1D8E">
      <w:pPr>
        <w:rPr>
          <w:rFonts w:ascii="Arial" w:hAnsi="Arial"/>
        </w:rPr>
      </w:pPr>
    </w:p>
    <w:p w14:paraId="5993B779" w14:textId="2513D213" w:rsidR="00104489" w:rsidRPr="003D1D8E" w:rsidRDefault="00104489" w:rsidP="003D1D8E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3D1D8E">
        <w:rPr>
          <w:rFonts w:ascii="Arial" w:hAnsi="Arial"/>
          <w:b/>
        </w:rPr>
        <w:t>Centerpole</w:t>
      </w:r>
      <w:r w:rsidRPr="003D1D8E">
        <w:rPr>
          <w:rFonts w:ascii="Arial" w:hAnsi="Arial"/>
        </w:rPr>
        <w:t>: 12’</w:t>
      </w:r>
      <w:r w:rsidR="00B63F85" w:rsidRPr="003D1D8E">
        <w:rPr>
          <w:rFonts w:ascii="Arial" w:hAnsi="Arial"/>
        </w:rPr>
        <w:t xml:space="preserve"> x 8.5</w:t>
      </w:r>
      <w:r w:rsidR="005E64A3" w:rsidRPr="003D1D8E">
        <w:rPr>
          <w:rFonts w:ascii="Arial" w:hAnsi="Arial"/>
        </w:rPr>
        <w:t>” diameter wooden pole</w:t>
      </w:r>
      <w:r w:rsidRPr="003D1D8E">
        <w:rPr>
          <w:rFonts w:ascii="Arial" w:hAnsi="Arial"/>
        </w:rPr>
        <w:t>, painted steel crown with thrust bearing</w:t>
      </w:r>
      <w:r w:rsidR="005E64A3" w:rsidRPr="003D1D8E">
        <w:rPr>
          <w:rFonts w:ascii="Arial" w:hAnsi="Arial"/>
        </w:rPr>
        <w:t xml:space="preserve"> with zirk lube fitting</w:t>
      </w:r>
      <w:r w:rsidRPr="003D1D8E">
        <w:rPr>
          <w:rFonts w:ascii="Arial" w:hAnsi="Arial"/>
        </w:rPr>
        <w:t xml:space="preserve"> and </w:t>
      </w:r>
      <w:r w:rsidR="0007394E" w:rsidRPr="003D1D8E">
        <w:rPr>
          <w:rFonts w:ascii="Arial" w:hAnsi="Arial"/>
        </w:rPr>
        <w:t xml:space="preserve">wired-in </w:t>
      </w:r>
      <w:r w:rsidRPr="003D1D8E">
        <w:rPr>
          <w:rFonts w:ascii="Arial" w:hAnsi="Arial"/>
        </w:rPr>
        <w:t>electrical commutator</w:t>
      </w:r>
      <w:r w:rsidR="005E64A3" w:rsidRPr="003D1D8E">
        <w:rPr>
          <w:rFonts w:ascii="Arial" w:hAnsi="Arial"/>
        </w:rPr>
        <w:t xml:space="preserve"> for rotating frame lights (lights not included)</w:t>
      </w:r>
      <w:r w:rsidRPr="003D1D8E">
        <w:rPr>
          <w:rFonts w:ascii="Arial" w:hAnsi="Arial"/>
        </w:rPr>
        <w:t>.</w:t>
      </w:r>
      <w:r w:rsidR="008F1D7E" w:rsidRPr="003D1D8E">
        <w:rPr>
          <w:rFonts w:ascii="Arial" w:hAnsi="Arial"/>
        </w:rPr>
        <w:t xml:space="preserve"> Total height of carousel when set-up on base also with electrical commutator on top is 12’-6 ½”, for clearance and installation the interior height of the pavilion center needs to be 14’.</w:t>
      </w:r>
    </w:p>
    <w:p w14:paraId="12F28A95" w14:textId="229360D4" w:rsidR="00104489" w:rsidRDefault="00104489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93BA8">
        <w:rPr>
          <w:rFonts w:ascii="Arial" w:hAnsi="Arial"/>
          <w:b/>
        </w:rPr>
        <w:t>Base</w:t>
      </w:r>
      <w:r>
        <w:rPr>
          <w:rFonts w:ascii="Arial" w:hAnsi="Arial"/>
        </w:rPr>
        <w:t>: Wooden 6” x 6” x 6’ with 4” x 4”</w:t>
      </w:r>
      <w:r w:rsidR="00B63F85">
        <w:rPr>
          <w:rFonts w:ascii="Arial" w:hAnsi="Arial"/>
        </w:rPr>
        <w:t xml:space="preserve"> x 46”</w:t>
      </w:r>
      <w:r>
        <w:rPr>
          <w:rFonts w:ascii="Arial" w:hAnsi="Arial"/>
        </w:rPr>
        <w:t xml:space="preserve"> diagonals and </w:t>
      </w:r>
      <w:r w:rsidR="005E64A3">
        <w:rPr>
          <w:rFonts w:ascii="Arial" w:hAnsi="Arial"/>
        </w:rPr>
        <w:t>hot dip galvanized pole base with</w:t>
      </w:r>
      <w:r>
        <w:rPr>
          <w:rFonts w:ascii="Arial" w:hAnsi="Arial"/>
        </w:rPr>
        <w:t xml:space="preserve"> tightening rods.</w:t>
      </w:r>
    </w:p>
    <w:p w14:paraId="7DBB1FA3" w14:textId="182BF0D7" w:rsidR="00104489" w:rsidRDefault="00B63F85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93BA8">
        <w:rPr>
          <w:rFonts w:ascii="Arial" w:hAnsi="Arial"/>
          <w:b/>
        </w:rPr>
        <w:t>Ring Bearing</w:t>
      </w:r>
      <w:r>
        <w:rPr>
          <w:rFonts w:ascii="Arial" w:hAnsi="Arial"/>
        </w:rPr>
        <w:t>: Hot dip galvanized</w:t>
      </w:r>
      <w:r w:rsidR="005E64A3">
        <w:rPr>
          <w:rFonts w:ascii="Arial" w:hAnsi="Arial"/>
        </w:rPr>
        <w:t xml:space="preserve">; includes attached </w:t>
      </w:r>
      <w:r w:rsidR="0057647F">
        <w:rPr>
          <w:rFonts w:ascii="Arial" w:hAnsi="Arial"/>
        </w:rPr>
        <w:t>76-cog</w:t>
      </w:r>
      <w:r w:rsidR="005E64A3">
        <w:rPr>
          <w:rFonts w:ascii="Arial" w:hAnsi="Arial"/>
        </w:rPr>
        <w:t xml:space="preserve"> </w:t>
      </w:r>
      <w:r w:rsidR="0057647F">
        <w:rPr>
          <w:rFonts w:ascii="Arial" w:hAnsi="Arial"/>
        </w:rPr>
        <w:t xml:space="preserve">50-pitch chain </w:t>
      </w:r>
      <w:r w:rsidR="005E64A3">
        <w:rPr>
          <w:rFonts w:ascii="Arial" w:hAnsi="Arial"/>
        </w:rPr>
        <w:t>main drive sprocket</w:t>
      </w:r>
      <w:r>
        <w:rPr>
          <w:rFonts w:ascii="Arial" w:hAnsi="Arial"/>
        </w:rPr>
        <w:t>.</w:t>
      </w:r>
    </w:p>
    <w:p w14:paraId="7200E35F" w14:textId="394A0999" w:rsidR="00B63F85" w:rsidRDefault="00B63F85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93BA8">
        <w:rPr>
          <w:rFonts w:ascii="Arial" w:hAnsi="Arial"/>
          <w:b/>
        </w:rPr>
        <w:t>Guy Rods</w:t>
      </w:r>
      <w:r w:rsidR="00293BA8">
        <w:rPr>
          <w:rFonts w:ascii="Arial" w:hAnsi="Arial"/>
        </w:rPr>
        <w:t>:</w:t>
      </w:r>
      <w:r>
        <w:rPr>
          <w:rFonts w:ascii="Arial" w:hAnsi="Arial"/>
        </w:rPr>
        <w:t xml:space="preserve"> Hot dip galvanized; 10</w:t>
      </w:r>
      <w:r w:rsidR="00293BA8">
        <w:rPr>
          <w:rFonts w:ascii="Arial" w:hAnsi="Arial"/>
        </w:rPr>
        <w:t xml:space="preserve"> </w:t>
      </w:r>
      <w:r w:rsidR="00053FE3">
        <w:rPr>
          <w:rFonts w:ascii="Arial" w:hAnsi="Arial"/>
        </w:rPr>
        <w:t>(</w:t>
      </w:r>
      <w:r w:rsidR="00974E00">
        <w:rPr>
          <w:rFonts w:ascii="Arial" w:hAnsi="Arial"/>
        </w:rPr>
        <w:t>10’-6”</w:t>
      </w:r>
      <w:r w:rsidR="00053FE3">
        <w:rPr>
          <w:rFonts w:ascii="Arial" w:hAnsi="Arial"/>
        </w:rPr>
        <w:t xml:space="preserve"> x ½” diameter</w:t>
      </w:r>
      <w:r w:rsidR="00974E00">
        <w:rPr>
          <w:rFonts w:ascii="Arial" w:hAnsi="Arial"/>
        </w:rPr>
        <w:t xml:space="preserve">) </w:t>
      </w:r>
      <w:r w:rsidR="00293BA8">
        <w:rPr>
          <w:rFonts w:ascii="Arial" w:hAnsi="Arial"/>
        </w:rPr>
        <w:t xml:space="preserve">for Sweeps, 4 </w:t>
      </w:r>
      <w:r w:rsidR="00053FE3">
        <w:rPr>
          <w:rFonts w:ascii="Arial" w:hAnsi="Arial"/>
        </w:rPr>
        <w:t xml:space="preserve">(5’-6” x ½” diameter) </w:t>
      </w:r>
      <w:r w:rsidR="00293BA8">
        <w:rPr>
          <w:rFonts w:ascii="Arial" w:hAnsi="Arial"/>
        </w:rPr>
        <w:t>for Ring Bearing,</w:t>
      </w:r>
      <w:r w:rsidR="00293BA8" w:rsidRPr="00293BA8">
        <w:rPr>
          <w:rFonts w:ascii="Arial" w:hAnsi="Arial"/>
        </w:rPr>
        <w:t xml:space="preserve"> </w:t>
      </w:r>
      <w:r w:rsidR="00293BA8">
        <w:rPr>
          <w:rFonts w:ascii="Arial" w:hAnsi="Arial"/>
        </w:rPr>
        <w:t>with washers and hitch pins.</w:t>
      </w:r>
    </w:p>
    <w:p w14:paraId="3347F3C3" w14:textId="000AFF2E" w:rsidR="00B63F85" w:rsidRDefault="0007394E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93BA8">
        <w:rPr>
          <w:rFonts w:ascii="Arial" w:hAnsi="Arial"/>
          <w:b/>
        </w:rPr>
        <w:t>Pinion Rack</w:t>
      </w:r>
      <w:r>
        <w:rPr>
          <w:rFonts w:ascii="Arial" w:hAnsi="Arial"/>
        </w:rPr>
        <w:t>: Hot dip galvanized (adjustable pillow block, pinion</w:t>
      </w:r>
      <w:r w:rsidR="00B3592B">
        <w:rPr>
          <w:rFonts w:ascii="Arial" w:hAnsi="Arial"/>
        </w:rPr>
        <w:t>, chain</w:t>
      </w:r>
      <w:r>
        <w:rPr>
          <w:rFonts w:ascii="Arial" w:hAnsi="Arial"/>
        </w:rPr>
        <w:t xml:space="preserve"> and shaft not included).</w:t>
      </w:r>
    </w:p>
    <w:p w14:paraId="564A8509" w14:textId="79C2D402" w:rsidR="0007394E" w:rsidRDefault="00790A5A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93BA8">
        <w:rPr>
          <w:rFonts w:ascii="Arial" w:hAnsi="Arial"/>
          <w:b/>
        </w:rPr>
        <w:t>Sweeps</w:t>
      </w:r>
      <w:r>
        <w:rPr>
          <w:rFonts w:ascii="Arial" w:hAnsi="Arial"/>
        </w:rPr>
        <w:t>:</w:t>
      </w:r>
      <w:r w:rsidR="00942211">
        <w:rPr>
          <w:rFonts w:ascii="Arial" w:hAnsi="Arial"/>
        </w:rPr>
        <w:t xml:space="preserve"> 10 wooden Sweeps </w:t>
      </w:r>
      <w:r w:rsidR="00974E00">
        <w:rPr>
          <w:rFonts w:ascii="Arial" w:hAnsi="Arial"/>
        </w:rPr>
        <w:t xml:space="preserve">(2” x 3 ¼” x 9’-6”) </w:t>
      </w:r>
      <w:r w:rsidR="00942211">
        <w:rPr>
          <w:rFonts w:ascii="Arial" w:hAnsi="Arial"/>
        </w:rPr>
        <w:t>with hot dip galvanized end-brackets, tabs and hooks.</w:t>
      </w:r>
    </w:p>
    <w:p w14:paraId="5E8BBE6D" w14:textId="4A02662B" w:rsidR="00790A5A" w:rsidRDefault="00790A5A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93BA8">
        <w:rPr>
          <w:rFonts w:ascii="Arial" w:hAnsi="Arial"/>
          <w:b/>
        </w:rPr>
        <w:t>Rounding Boards</w:t>
      </w:r>
      <w:r>
        <w:rPr>
          <w:rFonts w:ascii="Arial" w:hAnsi="Arial"/>
        </w:rPr>
        <w:t>:</w:t>
      </w:r>
      <w:r w:rsidR="00942211">
        <w:rPr>
          <w:rFonts w:ascii="Arial" w:hAnsi="Arial"/>
        </w:rPr>
        <w:t xml:space="preserve"> 10 wooden Rounding Boards with galvanized brackets</w:t>
      </w:r>
      <w:r w:rsidR="00257CC2">
        <w:rPr>
          <w:rFonts w:ascii="Arial" w:hAnsi="Arial"/>
        </w:rPr>
        <w:t xml:space="preserve"> (approx</w:t>
      </w:r>
      <w:r w:rsidR="00942211">
        <w:rPr>
          <w:rFonts w:ascii="Arial" w:hAnsi="Arial"/>
        </w:rPr>
        <w:t>.</w:t>
      </w:r>
      <w:r w:rsidR="00257CC2">
        <w:rPr>
          <w:rFonts w:ascii="Arial" w:hAnsi="Arial"/>
        </w:rPr>
        <w:t xml:space="preserve"> 70” x 7-1/4” ea.).</w:t>
      </w:r>
    </w:p>
    <w:p w14:paraId="72793DD0" w14:textId="22EC667E" w:rsidR="00790A5A" w:rsidRDefault="00790A5A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93BA8">
        <w:rPr>
          <w:rFonts w:ascii="Arial" w:hAnsi="Arial"/>
          <w:b/>
        </w:rPr>
        <w:t>Shields</w:t>
      </w:r>
      <w:r>
        <w:rPr>
          <w:rFonts w:ascii="Arial" w:hAnsi="Arial"/>
        </w:rPr>
        <w:t>:</w:t>
      </w:r>
      <w:r w:rsidR="00942211">
        <w:rPr>
          <w:rFonts w:ascii="Arial" w:hAnsi="Arial"/>
        </w:rPr>
        <w:t xml:space="preserve"> 10 wooden Shields with galvanized brackets</w:t>
      </w:r>
      <w:r w:rsidR="00257CC2">
        <w:rPr>
          <w:rFonts w:ascii="Arial" w:hAnsi="Arial"/>
        </w:rPr>
        <w:t xml:space="preserve"> (approx. 9-1/4” x 14” ea.)</w:t>
      </w:r>
      <w:r w:rsidR="00942211">
        <w:rPr>
          <w:rFonts w:ascii="Arial" w:hAnsi="Arial"/>
        </w:rPr>
        <w:t>.</w:t>
      </w:r>
    </w:p>
    <w:p w14:paraId="6EFCD315" w14:textId="1E1EC9ED" w:rsidR="00790A5A" w:rsidRDefault="00790A5A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93BA8">
        <w:rPr>
          <w:rFonts w:ascii="Arial" w:hAnsi="Arial"/>
          <w:b/>
        </w:rPr>
        <w:t>Poles</w:t>
      </w:r>
      <w:r>
        <w:rPr>
          <w:rFonts w:ascii="Arial" w:hAnsi="Arial"/>
        </w:rPr>
        <w:t>:</w:t>
      </w:r>
      <w:r w:rsidR="00942211">
        <w:rPr>
          <w:rFonts w:ascii="Arial" w:hAnsi="Arial"/>
        </w:rPr>
        <w:t xml:space="preserve"> 8 </w:t>
      </w:r>
      <w:r w:rsidR="00053FE3">
        <w:rPr>
          <w:rFonts w:ascii="Arial" w:hAnsi="Arial"/>
        </w:rPr>
        <w:t xml:space="preserve">(1-3/8” </w:t>
      </w:r>
      <w:proofErr w:type="spellStart"/>
      <w:r w:rsidR="00053FE3">
        <w:rPr>
          <w:rFonts w:ascii="Arial" w:hAnsi="Arial"/>
        </w:rPr>
        <w:t>o.d</w:t>
      </w:r>
      <w:proofErr w:type="spellEnd"/>
      <w:r w:rsidR="00053FE3">
        <w:rPr>
          <w:rFonts w:ascii="Arial" w:hAnsi="Arial"/>
        </w:rPr>
        <w:t xml:space="preserve">. x 5’-6”) </w:t>
      </w:r>
      <w:r w:rsidR="00942211">
        <w:rPr>
          <w:rFonts w:ascii="Arial" w:hAnsi="Arial"/>
        </w:rPr>
        <w:t>painted steel poles with animal set pins.</w:t>
      </w:r>
    </w:p>
    <w:p w14:paraId="0D528A68" w14:textId="552F55DD" w:rsidR="00790A5A" w:rsidRDefault="00790A5A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93BA8">
        <w:rPr>
          <w:rFonts w:ascii="Arial" w:hAnsi="Arial"/>
          <w:b/>
        </w:rPr>
        <w:t>Swan Chariot</w:t>
      </w:r>
      <w:r>
        <w:rPr>
          <w:rFonts w:ascii="Arial" w:hAnsi="Arial"/>
        </w:rPr>
        <w:t>:</w:t>
      </w:r>
      <w:r w:rsidR="00942211">
        <w:rPr>
          <w:rFonts w:ascii="Arial" w:hAnsi="Arial"/>
        </w:rPr>
        <w:t xml:space="preserve"> double rider chariot with painted pole hanger.</w:t>
      </w:r>
    </w:p>
    <w:p w14:paraId="00D2AC73" w14:textId="4535818A" w:rsidR="00790A5A" w:rsidRDefault="00BE77FC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t>Kangaroo +</w:t>
      </w:r>
      <w:r w:rsidR="00790A5A" w:rsidRPr="00293BA8">
        <w:rPr>
          <w:rFonts w:ascii="Arial" w:hAnsi="Arial"/>
          <w:b/>
        </w:rPr>
        <w:t xml:space="preserve"> Joey</w:t>
      </w:r>
      <w:r w:rsidR="00790A5A">
        <w:rPr>
          <w:rFonts w:ascii="Arial" w:hAnsi="Arial"/>
        </w:rPr>
        <w:t>:</w:t>
      </w:r>
      <w:r w:rsidR="00942211">
        <w:rPr>
          <w:rFonts w:ascii="Arial" w:hAnsi="Arial"/>
        </w:rPr>
        <w:t xml:space="preserve"> with stirrups and reins.</w:t>
      </w:r>
    </w:p>
    <w:p w14:paraId="676B3E94" w14:textId="1ABA8A47" w:rsidR="00790A5A" w:rsidRDefault="00790A5A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93BA8">
        <w:rPr>
          <w:rFonts w:ascii="Arial" w:hAnsi="Arial"/>
          <w:b/>
        </w:rPr>
        <w:t>Boar</w:t>
      </w:r>
      <w:r>
        <w:rPr>
          <w:rFonts w:ascii="Arial" w:hAnsi="Arial"/>
        </w:rPr>
        <w:t>:</w:t>
      </w:r>
      <w:r w:rsidR="00942211">
        <w:rPr>
          <w:rFonts w:ascii="Arial" w:hAnsi="Arial"/>
        </w:rPr>
        <w:t xml:space="preserve"> with stirrups and reins.</w:t>
      </w:r>
    </w:p>
    <w:p w14:paraId="509CDE82" w14:textId="17AE1162" w:rsidR="00790A5A" w:rsidRDefault="00790A5A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93BA8">
        <w:rPr>
          <w:rFonts w:ascii="Arial" w:hAnsi="Arial"/>
          <w:b/>
        </w:rPr>
        <w:t>Deer</w:t>
      </w:r>
      <w:r>
        <w:rPr>
          <w:rFonts w:ascii="Arial" w:hAnsi="Arial"/>
        </w:rPr>
        <w:t>:</w:t>
      </w:r>
      <w:r w:rsidR="00942211">
        <w:rPr>
          <w:rFonts w:ascii="Arial" w:hAnsi="Arial"/>
        </w:rPr>
        <w:t xml:space="preserve"> with stirrups and reins.</w:t>
      </w:r>
    </w:p>
    <w:p w14:paraId="7E575A09" w14:textId="4EBF02FF" w:rsidR="00790A5A" w:rsidRDefault="00790A5A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93BA8">
        <w:rPr>
          <w:rFonts w:ascii="Arial" w:hAnsi="Arial"/>
          <w:b/>
        </w:rPr>
        <w:t>Skunk</w:t>
      </w:r>
      <w:r>
        <w:rPr>
          <w:rFonts w:ascii="Arial" w:hAnsi="Arial"/>
        </w:rPr>
        <w:t>:</w:t>
      </w:r>
      <w:r w:rsidR="00942211">
        <w:rPr>
          <w:rFonts w:ascii="Arial" w:hAnsi="Arial"/>
        </w:rPr>
        <w:t xml:space="preserve"> with stirrups and reins.</w:t>
      </w:r>
    </w:p>
    <w:p w14:paraId="66427653" w14:textId="6A8808F8" w:rsidR="00790A5A" w:rsidRDefault="00790A5A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93BA8">
        <w:rPr>
          <w:rFonts w:ascii="Arial" w:hAnsi="Arial"/>
          <w:b/>
        </w:rPr>
        <w:t>Cougar</w:t>
      </w:r>
      <w:r>
        <w:rPr>
          <w:rFonts w:ascii="Arial" w:hAnsi="Arial"/>
        </w:rPr>
        <w:t>:</w:t>
      </w:r>
      <w:r w:rsidR="00942211">
        <w:rPr>
          <w:rFonts w:ascii="Arial" w:hAnsi="Arial"/>
        </w:rPr>
        <w:t xml:space="preserve"> with stirrups and reins.</w:t>
      </w:r>
    </w:p>
    <w:p w14:paraId="3647BCEF" w14:textId="2FC23A21" w:rsidR="008B374D" w:rsidRDefault="008B374D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t>Bunny</w:t>
      </w:r>
      <w:r w:rsidRPr="008B374D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with stirrups and reins</w:t>
      </w:r>
    </w:p>
    <w:p w14:paraId="1B559450" w14:textId="3EEEA180" w:rsidR="00EB32F3" w:rsidRDefault="008B374D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t xml:space="preserve"> Two</w:t>
      </w:r>
      <w:r w:rsidR="0023731B">
        <w:rPr>
          <w:rFonts w:ascii="Arial" w:hAnsi="Arial"/>
          <w:b/>
        </w:rPr>
        <w:t xml:space="preserve"> Animals to be determined by you</w:t>
      </w:r>
      <w:r w:rsidR="00EB32F3">
        <w:rPr>
          <w:rFonts w:ascii="Arial" w:hAnsi="Arial"/>
          <w:b/>
        </w:rPr>
        <w:t>.</w:t>
      </w:r>
    </w:p>
    <w:p w14:paraId="7D62BD8F" w14:textId="34BC74BF" w:rsidR="00183EC7" w:rsidRDefault="00183EC7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93BA8">
        <w:rPr>
          <w:rFonts w:ascii="Arial" w:hAnsi="Arial"/>
          <w:b/>
        </w:rPr>
        <w:t>Animal Pole Sleeves</w:t>
      </w:r>
      <w:r>
        <w:rPr>
          <w:rFonts w:ascii="Arial" w:hAnsi="Arial"/>
        </w:rPr>
        <w:t xml:space="preserve">: </w:t>
      </w:r>
      <w:r w:rsidR="00BE77FC">
        <w:rPr>
          <w:rFonts w:ascii="Arial" w:hAnsi="Arial"/>
        </w:rPr>
        <w:t xml:space="preserve">Hot dip </w:t>
      </w:r>
      <w:r w:rsidR="0023731B">
        <w:rPr>
          <w:rFonts w:ascii="Arial" w:hAnsi="Arial"/>
        </w:rPr>
        <w:t>galvanized.</w:t>
      </w:r>
    </w:p>
    <w:p w14:paraId="1A8D810D" w14:textId="4A7DF1C3" w:rsidR="00790A5A" w:rsidRDefault="00790A5A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93BA8">
        <w:rPr>
          <w:rFonts w:ascii="Arial" w:hAnsi="Arial"/>
          <w:b/>
        </w:rPr>
        <w:t>Swing Seats</w:t>
      </w:r>
      <w:r w:rsidR="00EB32F3">
        <w:rPr>
          <w:rFonts w:ascii="Arial" w:hAnsi="Arial"/>
          <w:b/>
        </w:rPr>
        <w:t xml:space="preserve"> </w:t>
      </w:r>
      <w:r w:rsidR="0023731B">
        <w:rPr>
          <w:rFonts w:ascii="Arial" w:hAnsi="Arial"/>
          <w:b/>
        </w:rPr>
        <w:t xml:space="preserve">and </w:t>
      </w:r>
      <w:r w:rsidR="00EB32F3">
        <w:rPr>
          <w:rFonts w:ascii="Arial" w:hAnsi="Arial"/>
          <w:b/>
        </w:rPr>
        <w:t>Struts</w:t>
      </w:r>
      <w:r w:rsidR="00942211">
        <w:rPr>
          <w:rFonts w:ascii="Arial" w:hAnsi="Arial"/>
        </w:rPr>
        <w:t xml:space="preserve">: </w:t>
      </w:r>
      <w:r w:rsidR="00EB32F3">
        <w:rPr>
          <w:rFonts w:ascii="Arial" w:hAnsi="Arial"/>
        </w:rPr>
        <w:t>5</w:t>
      </w:r>
      <w:r w:rsidR="00257CC2">
        <w:rPr>
          <w:rFonts w:ascii="Arial" w:hAnsi="Arial"/>
        </w:rPr>
        <w:t xml:space="preserve">, </w:t>
      </w:r>
      <w:r w:rsidR="00942211">
        <w:rPr>
          <w:rFonts w:ascii="Arial" w:hAnsi="Arial"/>
        </w:rPr>
        <w:t>with hanging hardware.</w:t>
      </w:r>
    </w:p>
    <w:p w14:paraId="2CFD4638" w14:textId="1474CE64" w:rsidR="00790A5A" w:rsidRDefault="00790A5A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93BA8">
        <w:rPr>
          <w:rFonts w:ascii="Arial" w:hAnsi="Arial"/>
          <w:b/>
        </w:rPr>
        <w:t>Ring Catcher</w:t>
      </w:r>
      <w:r>
        <w:rPr>
          <w:rFonts w:ascii="Arial" w:hAnsi="Arial"/>
        </w:rPr>
        <w:t>:</w:t>
      </w:r>
      <w:r w:rsidR="0057647F">
        <w:rPr>
          <w:rFonts w:ascii="Arial" w:hAnsi="Arial"/>
        </w:rPr>
        <w:t xml:space="preserve"> with stand and complete set of rings and spares</w:t>
      </w:r>
      <w:r w:rsidR="00257CC2">
        <w:rPr>
          <w:rFonts w:ascii="Arial" w:hAnsi="Arial"/>
        </w:rPr>
        <w:t xml:space="preserve">. Contact info </w:t>
      </w:r>
      <w:r w:rsidR="0057647F">
        <w:rPr>
          <w:rFonts w:ascii="Arial" w:hAnsi="Arial"/>
        </w:rPr>
        <w:t>for replenishment rings</w:t>
      </w:r>
      <w:r w:rsidR="00257CC2">
        <w:rPr>
          <w:rFonts w:ascii="Arial" w:hAnsi="Arial"/>
        </w:rPr>
        <w:t xml:space="preserve"> provided</w:t>
      </w:r>
      <w:r w:rsidR="0057647F">
        <w:rPr>
          <w:rFonts w:ascii="Arial" w:hAnsi="Arial"/>
        </w:rPr>
        <w:t>.</w:t>
      </w:r>
    </w:p>
    <w:p w14:paraId="06334799" w14:textId="76462E14" w:rsidR="00183EC7" w:rsidRDefault="00183EC7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93BA8">
        <w:rPr>
          <w:rFonts w:ascii="Arial" w:hAnsi="Arial"/>
          <w:b/>
        </w:rPr>
        <w:t>Motor Mount</w:t>
      </w:r>
      <w:r>
        <w:rPr>
          <w:rFonts w:ascii="Arial" w:hAnsi="Arial"/>
        </w:rPr>
        <w:t>: attaches near Right Angle Bevel Gear Box</w:t>
      </w:r>
    </w:p>
    <w:p w14:paraId="61AE9ACC" w14:textId="76550591" w:rsidR="008B374D" w:rsidRDefault="008B374D" w:rsidP="0010448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</w:rPr>
        <w:t>Plexiglas Rounding Board Mirrors</w:t>
      </w:r>
    </w:p>
    <w:p w14:paraId="601E7FE2" w14:textId="77777777" w:rsidR="00257CC2" w:rsidRPr="00257CC2" w:rsidRDefault="00257CC2" w:rsidP="00257CC2">
      <w:pPr>
        <w:rPr>
          <w:rFonts w:ascii="Arial" w:hAnsi="Arial"/>
        </w:rPr>
      </w:pPr>
    </w:p>
    <w:p w14:paraId="6DDA5534" w14:textId="08ACA124" w:rsidR="0057647F" w:rsidRDefault="0057647F" w:rsidP="0057647F">
      <w:pPr>
        <w:rPr>
          <w:rFonts w:ascii="Arial" w:hAnsi="Arial"/>
        </w:rPr>
      </w:pPr>
      <w:r>
        <w:rPr>
          <w:rFonts w:ascii="Arial" w:hAnsi="Arial"/>
        </w:rPr>
        <w:t>Carou</w:t>
      </w:r>
      <w:r w:rsidR="0023731B">
        <w:rPr>
          <w:rFonts w:ascii="Arial" w:hAnsi="Arial"/>
        </w:rPr>
        <w:t xml:space="preserve">sel as listed above can carry </w:t>
      </w:r>
      <w:r w:rsidR="008B374D">
        <w:rPr>
          <w:rFonts w:ascii="Arial" w:hAnsi="Arial"/>
        </w:rPr>
        <w:t xml:space="preserve">10 or </w:t>
      </w:r>
      <w:r w:rsidR="0023731B">
        <w:rPr>
          <w:rFonts w:ascii="Arial" w:hAnsi="Arial"/>
        </w:rPr>
        <w:t>15</w:t>
      </w:r>
      <w:r>
        <w:rPr>
          <w:rFonts w:ascii="Arial" w:hAnsi="Arial"/>
        </w:rPr>
        <w:t xml:space="preserve"> riders, adults or children and operate simply by pulling a </w:t>
      </w:r>
      <w:r w:rsidR="0023731B">
        <w:rPr>
          <w:rFonts w:ascii="Arial" w:hAnsi="Arial"/>
        </w:rPr>
        <w:t>rope-attached</w:t>
      </w:r>
      <w:r>
        <w:rPr>
          <w:rFonts w:ascii="Arial" w:hAnsi="Arial"/>
        </w:rPr>
        <w:t xml:space="preserve"> overhead to the </w:t>
      </w:r>
      <w:r w:rsidR="00257CC2">
        <w:rPr>
          <w:rFonts w:ascii="Arial" w:hAnsi="Arial"/>
        </w:rPr>
        <w:t>chariot sweep</w:t>
      </w:r>
      <w:r>
        <w:rPr>
          <w:rFonts w:ascii="Arial" w:hAnsi="Arial"/>
        </w:rPr>
        <w:t>. No motor or othe</w:t>
      </w:r>
      <w:r w:rsidR="00257CC2">
        <w:rPr>
          <w:rFonts w:ascii="Arial" w:hAnsi="Arial"/>
        </w:rPr>
        <w:t>r power</w:t>
      </w:r>
      <w:r>
        <w:rPr>
          <w:rFonts w:ascii="Arial" w:hAnsi="Arial"/>
        </w:rPr>
        <w:t xml:space="preserve"> is </w:t>
      </w:r>
      <w:r w:rsidR="008B374D">
        <w:rPr>
          <w:rFonts w:ascii="Arial" w:hAnsi="Arial"/>
        </w:rPr>
        <w:t xml:space="preserve">actually </w:t>
      </w:r>
      <w:r>
        <w:rPr>
          <w:rFonts w:ascii="Arial" w:hAnsi="Arial"/>
        </w:rPr>
        <w:t xml:space="preserve">needed. </w:t>
      </w:r>
      <w:r w:rsidR="008B374D">
        <w:rPr>
          <w:rFonts w:ascii="Arial" w:hAnsi="Arial"/>
        </w:rPr>
        <w:t>Lightweight s</w:t>
      </w:r>
      <w:r w:rsidR="0023731B">
        <w:rPr>
          <w:rFonts w:ascii="Arial" w:hAnsi="Arial"/>
        </w:rPr>
        <w:t>cenic panel</w:t>
      </w:r>
      <w:r w:rsidR="008B374D">
        <w:rPr>
          <w:rFonts w:ascii="Arial" w:hAnsi="Arial"/>
        </w:rPr>
        <w:t xml:space="preserve">s which can also be used as templates for </w:t>
      </w:r>
      <w:proofErr w:type="gramStart"/>
      <w:r w:rsidR="008B374D">
        <w:rPr>
          <w:rFonts w:ascii="Arial" w:hAnsi="Arial"/>
        </w:rPr>
        <w:t>heavy duty</w:t>
      </w:r>
      <w:proofErr w:type="gramEnd"/>
      <w:r w:rsidR="008B374D">
        <w:rPr>
          <w:rFonts w:ascii="Arial" w:hAnsi="Arial"/>
        </w:rPr>
        <w:t xml:space="preserve"> panels</w:t>
      </w:r>
      <w:r w:rsidR="0023731B">
        <w:rPr>
          <w:rFonts w:ascii="Arial" w:hAnsi="Arial"/>
        </w:rPr>
        <w:t>, are included and can be used right away</w:t>
      </w:r>
      <w:r w:rsidR="008B374D">
        <w:rPr>
          <w:rFonts w:ascii="Arial" w:hAnsi="Arial"/>
        </w:rPr>
        <w:t xml:space="preserve"> then upgraded</w:t>
      </w:r>
      <w:r w:rsidR="0023731B">
        <w:rPr>
          <w:rFonts w:ascii="Arial" w:hAnsi="Arial"/>
        </w:rPr>
        <w:t xml:space="preserve"> later.</w:t>
      </w:r>
    </w:p>
    <w:p w14:paraId="2FF19B3D" w14:textId="77777777" w:rsidR="0057647F" w:rsidRDefault="0057647F" w:rsidP="0057647F">
      <w:pPr>
        <w:rPr>
          <w:rFonts w:ascii="Arial" w:hAnsi="Arial"/>
        </w:rPr>
      </w:pPr>
    </w:p>
    <w:p w14:paraId="7A7C30B3" w14:textId="77777777" w:rsidR="003D1D8E" w:rsidRDefault="003D1D8E" w:rsidP="0057647F">
      <w:pPr>
        <w:rPr>
          <w:rFonts w:ascii="Arial" w:hAnsi="Arial"/>
        </w:rPr>
      </w:pPr>
    </w:p>
    <w:p w14:paraId="5D365DD0" w14:textId="5DCC6659" w:rsidR="0057647F" w:rsidRPr="00855859" w:rsidRDefault="003D1D8E" w:rsidP="0057647F">
      <w:pPr>
        <w:rPr>
          <w:rFonts w:ascii="Arial" w:hAnsi="Arial"/>
          <w:b/>
          <w:sz w:val="28"/>
        </w:rPr>
      </w:pPr>
      <w:r w:rsidRPr="00855859">
        <w:rPr>
          <w:rFonts w:ascii="Arial" w:hAnsi="Arial"/>
          <w:b/>
          <w:sz w:val="28"/>
        </w:rPr>
        <w:t>List Two: Possible Additiona</w:t>
      </w:r>
      <w:r w:rsidR="00855859">
        <w:rPr>
          <w:rFonts w:ascii="Arial" w:hAnsi="Arial"/>
          <w:b/>
          <w:sz w:val="28"/>
        </w:rPr>
        <w:t>l Options to Basic Carousel</w:t>
      </w:r>
    </w:p>
    <w:p w14:paraId="0ED2DD7A" w14:textId="5B2F35FB" w:rsidR="008A5FF5" w:rsidRDefault="008A5FF5" w:rsidP="0057647F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* = </w:t>
      </w:r>
      <w:proofErr w:type="gramStart"/>
      <w:r>
        <w:rPr>
          <w:rFonts w:ascii="Arial" w:hAnsi="Arial"/>
        </w:rPr>
        <w:t>item</w:t>
      </w:r>
      <w:proofErr w:type="gramEnd"/>
      <w:r>
        <w:rPr>
          <w:rFonts w:ascii="Arial" w:hAnsi="Arial"/>
        </w:rPr>
        <w:t xml:space="preserve"> which is absolutely required for permanent operation.</w:t>
      </w:r>
    </w:p>
    <w:p w14:paraId="7B007662" w14:textId="77777777" w:rsidR="0057647F" w:rsidRDefault="0057647F" w:rsidP="0057647F">
      <w:pPr>
        <w:rPr>
          <w:rFonts w:ascii="Arial" w:hAnsi="Arial"/>
        </w:rPr>
      </w:pPr>
    </w:p>
    <w:p w14:paraId="5BCA85C9" w14:textId="1E353A1A" w:rsidR="0057647F" w:rsidRPr="00183EC7" w:rsidRDefault="00B3592B" w:rsidP="00183EC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93BA8">
        <w:rPr>
          <w:rFonts w:ascii="Arial" w:hAnsi="Arial"/>
          <w:b/>
        </w:rPr>
        <w:t>Power Train</w:t>
      </w:r>
      <w:r w:rsidRPr="00183EC7">
        <w:rPr>
          <w:rFonts w:ascii="Arial" w:hAnsi="Arial"/>
        </w:rPr>
        <w:t xml:space="preserve">: Adjustable Pillow Block (bolts </w:t>
      </w:r>
      <w:r w:rsidR="00257CC2">
        <w:rPr>
          <w:rFonts w:ascii="Arial" w:hAnsi="Arial"/>
        </w:rPr>
        <w:t>on top of</w:t>
      </w:r>
      <w:r w:rsidRPr="00183EC7">
        <w:rPr>
          <w:rFonts w:ascii="Arial" w:hAnsi="Arial"/>
        </w:rPr>
        <w:t xml:space="preserve"> </w:t>
      </w:r>
      <w:r w:rsidR="00257CC2">
        <w:rPr>
          <w:rFonts w:ascii="Arial" w:hAnsi="Arial"/>
        </w:rPr>
        <w:t>Pinion Rack</w:t>
      </w:r>
      <w:r w:rsidRPr="00183EC7">
        <w:rPr>
          <w:rFonts w:ascii="Arial" w:hAnsi="Arial"/>
        </w:rPr>
        <w:t>), Pinion Gear (</w:t>
      </w:r>
      <w:r w:rsidR="00053FE3">
        <w:rPr>
          <w:rFonts w:ascii="Arial" w:hAnsi="Arial"/>
        </w:rPr>
        <w:t xml:space="preserve">depending on desired ratio; </w:t>
      </w:r>
      <w:r w:rsidRPr="00183EC7">
        <w:rPr>
          <w:rFonts w:ascii="Arial" w:hAnsi="Arial"/>
        </w:rPr>
        <w:t>23</w:t>
      </w:r>
      <w:r w:rsidR="00183EC7" w:rsidRPr="00183EC7">
        <w:rPr>
          <w:rFonts w:ascii="Arial" w:hAnsi="Arial"/>
        </w:rPr>
        <w:t>-</w:t>
      </w:r>
      <w:r w:rsidRPr="00183EC7">
        <w:rPr>
          <w:rFonts w:ascii="Arial" w:hAnsi="Arial"/>
        </w:rPr>
        <w:t xml:space="preserve">cog </w:t>
      </w:r>
      <w:r w:rsidR="00183EC7" w:rsidRPr="00183EC7">
        <w:rPr>
          <w:rFonts w:ascii="Arial" w:hAnsi="Arial"/>
        </w:rPr>
        <w:t>50-pitch), 50-pitch Chain, Vertical Drive Shaft 1-3/16” diameter, 2:1 Right Angle Bevel Gear Box, Coupling Set.</w:t>
      </w:r>
    </w:p>
    <w:p w14:paraId="3BAA5C75" w14:textId="3E4319B5" w:rsidR="00183EC7" w:rsidRDefault="00183EC7" w:rsidP="00183EC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93BA8">
        <w:rPr>
          <w:rFonts w:ascii="Arial" w:hAnsi="Arial"/>
          <w:b/>
        </w:rPr>
        <w:t>Hand Crank Wheel</w:t>
      </w:r>
      <w:r>
        <w:rPr>
          <w:rFonts w:ascii="Arial" w:hAnsi="Arial"/>
        </w:rPr>
        <w:t>: attaches directly to Right Angle Bevel Gear Box.</w:t>
      </w:r>
      <w:r w:rsidR="009D38D2">
        <w:rPr>
          <w:rFonts w:ascii="Arial" w:hAnsi="Arial"/>
        </w:rPr>
        <w:t xml:space="preserve"> (See McMinnville TN Carousel, MGR #7</w:t>
      </w:r>
      <w:r w:rsidR="00BE77FC">
        <w:rPr>
          <w:rFonts w:ascii="Arial" w:hAnsi="Arial"/>
        </w:rPr>
        <w:t xml:space="preserve"> or Port Townsend WA Carousel, MGR #8</w:t>
      </w:r>
      <w:r w:rsidR="009D38D2">
        <w:rPr>
          <w:rFonts w:ascii="Arial" w:hAnsi="Arial"/>
        </w:rPr>
        <w:t>).</w:t>
      </w:r>
    </w:p>
    <w:p w14:paraId="0824FFD8" w14:textId="19DB5754" w:rsidR="00183EC7" w:rsidRDefault="00183EC7" w:rsidP="00183EC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93BA8">
        <w:rPr>
          <w:rFonts w:ascii="Arial" w:hAnsi="Arial"/>
          <w:b/>
        </w:rPr>
        <w:t xml:space="preserve">110 Electric ¾ </w:t>
      </w:r>
      <w:proofErr w:type="spellStart"/>
      <w:r w:rsidRPr="00293BA8">
        <w:rPr>
          <w:rFonts w:ascii="Arial" w:hAnsi="Arial"/>
          <w:b/>
        </w:rPr>
        <w:t>h.p</w:t>
      </w:r>
      <w:proofErr w:type="spellEnd"/>
      <w:r w:rsidRPr="00293BA8">
        <w:rPr>
          <w:rFonts w:ascii="Arial" w:hAnsi="Arial"/>
          <w:b/>
        </w:rPr>
        <w:t>. Motor</w:t>
      </w:r>
      <w:r>
        <w:rPr>
          <w:rFonts w:ascii="Arial" w:hAnsi="Arial"/>
        </w:rPr>
        <w:t xml:space="preserve">: attaches near Right Angle Bevel Gear Box, needs ½” V-belt </w:t>
      </w:r>
      <w:r w:rsidR="00E837EC">
        <w:rPr>
          <w:rFonts w:ascii="Arial" w:hAnsi="Arial"/>
        </w:rPr>
        <w:t>pulleys</w:t>
      </w:r>
      <w:r>
        <w:rPr>
          <w:rFonts w:ascii="Arial" w:hAnsi="Arial"/>
        </w:rPr>
        <w:t xml:space="preserve"> and belts and off/on switch.</w:t>
      </w:r>
      <w:r w:rsidR="00E837EC">
        <w:rPr>
          <w:rFonts w:ascii="Arial" w:hAnsi="Arial"/>
        </w:rPr>
        <w:t xml:space="preserve"> This configuration works well in conjunction with the Hand Crank Wheel option, they are both </w:t>
      </w:r>
      <w:r w:rsidR="00BE77FC">
        <w:rPr>
          <w:rFonts w:ascii="Arial" w:hAnsi="Arial"/>
        </w:rPr>
        <w:t>easy to operate</w:t>
      </w:r>
      <w:r w:rsidR="00E837EC">
        <w:rPr>
          <w:rFonts w:ascii="Arial" w:hAnsi="Arial"/>
        </w:rPr>
        <w:t xml:space="preserve"> and maintain.</w:t>
      </w:r>
      <w:r w:rsidR="00CF20F2">
        <w:rPr>
          <w:rFonts w:ascii="Arial" w:hAnsi="Arial"/>
        </w:rPr>
        <w:t xml:space="preserve"> </w:t>
      </w:r>
      <w:r w:rsidR="00BE77FC">
        <w:rPr>
          <w:rFonts w:ascii="Arial" w:hAnsi="Arial"/>
        </w:rPr>
        <w:t xml:space="preserve">To switch between the two merely lift motor with one hand and remove or place V-belt with the other </w:t>
      </w:r>
      <w:r w:rsidR="00CF20F2">
        <w:rPr>
          <w:rFonts w:ascii="Arial" w:hAnsi="Arial"/>
        </w:rPr>
        <w:t>(See Madison CT Carousel, MGR #9 or Port Townsend WA Carousel, MGR #8)</w:t>
      </w:r>
      <w:r w:rsidR="009D38D2">
        <w:rPr>
          <w:rFonts w:ascii="Arial" w:hAnsi="Arial"/>
        </w:rPr>
        <w:t>.</w:t>
      </w:r>
    </w:p>
    <w:p w14:paraId="0D331678" w14:textId="3C7436F2" w:rsidR="00E837EC" w:rsidRDefault="00CF20F2" w:rsidP="00183EC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93BA8">
        <w:rPr>
          <w:rFonts w:ascii="Arial" w:hAnsi="Arial"/>
          <w:b/>
        </w:rPr>
        <w:t>Foot-Pedal Station</w:t>
      </w:r>
      <w:r>
        <w:rPr>
          <w:rFonts w:ascii="Arial" w:hAnsi="Arial"/>
        </w:rPr>
        <w:t xml:space="preserve">: needs additional right angle </w:t>
      </w:r>
      <w:proofErr w:type="gramStart"/>
      <w:r>
        <w:rPr>
          <w:rFonts w:ascii="Arial" w:hAnsi="Arial"/>
        </w:rPr>
        <w:t>gear boxes</w:t>
      </w:r>
      <w:proofErr w:type="gramEnd"/>
      <w:r>
        <w:rPr>
          <w:rFonts w:ascii="Arial" w:hAnsi="Arial"/>
        </w:rPr>
        <w:t xml:space="preserve"> and horizontal drive shaft that allows pedaling station to be locate</w:t>
      </w:r>
      <w:r w:rsidR="00BE77FC">
        <w:rPr>
          <w:rFonts w:ascii="Arial" w:hAnsi="Arial"/>
        </w:rPr>
        <w:t>d outside the perimeter</w:t>
      </w:r>
      <w:r w:rsidR="00CD032D">
        <w:rPr>
          <w:rFonts w:ascii="Arial" w:hAnsi="Arial"/>
        </w:rPr>
        <w:t xml:space="preserve"> of the ride</w:t>
      </w:r>
      <w:r>
        <w:rPr>
          <w:rFonts w:ascii="Arial" w:hAnsi="Arial"/>
        </w:rPr>
        <w:t>. (See Olympia WA Carousel, MGR #4, or Davis CA Carousel, MGR # 5)</w:t>
      </w:r>
      <w:r w:rsidR="009D38D2">
        <w:rPr>
          <w:rFonts w:ascii="Arial" w:hAnsi="Arial"/>
        </w:rPr>
        <w:t>.</w:t>
      </w:r>
    </w:p>
    <w:p w14:paraId="7490950E" w14:textId="14BAB5EF" w:rsidR="008567FF" w:rsidRDefault="008567FF" w:rsidP="00183EC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93BA8">
        <w:rPr>
          <w:rFonts w:ascii="Arial" w:hAnsi="Arial"/>
          <w:b/>
        </w:rPr>
        <w:t>Lights on rotating frame</w:t>
      </w:r>
      <w:r>
        <w:rPr>
          <w:rFonts w:ascii="Arial" w:hAnsi="Arial"/>
        </w:rPr>
        <w:t>: Attach to commutator power outlet at top of crown.</w:t>
      </w:r>
      <w:r w:rsidR="00257CC2">
        <w:rPr>
          <w:rFonts w:ascii="Arial" w:hAnsi="Arial"/>
        </w:rPr>
        <w:t xml:space="preserve"> Powered to lower section of Centerpole.</w:t>
      </w:r>
    </w:p>
    <w:p w14:paraId="69B33890" w14:textId="29712B0D" w:rsidR="008567FF" w:rsidRDefault="008567FF" w:rsidP="00183EC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93BA8">
        <w:rPr>
          <w:rFonts w:ascii="Arial" w:hAnsi="Arial"/>
          <w:b/>
        </w:rPr>
        <w:t>Stencils and Mirrors</w:t>
      </w:r>
      <w:r>
        <w:rPr>
          <w:rFonts w:ascii="Arial" w:hAnsi="Arial"/>
        </w:rPr>
        <w:t>: on Rounding Boards and Shields (use Plexiglas mirror material), fancier more curved artistic ro</w:t>
      </w:r>
      <w:r w:rsidR="00BE77FC">
        <w:rPr>
          <w:rFonts w:ascii="Arial" w:hAnsi="Arial"/>
        </w:rPr>
        <w:t>unding boards can easily be attached</w:t>
      </w:r>
      <w:r>
        <w:rPr>
          <w:rFonts w:ascii="Arial" w:hAnsi="Arial"/>
        </w:rPr>
        <w:t xml:space="preserve"> using existing hardware.</w:t>
      </w:r>
    </w:p>
    <w:p w14:paraId="3E3340AA" w14:textId="3CD7A28C" w:rsidR="008567FF" w:rsidRDefault="008567FF" w:rsidP="00183EC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93BA8">
        <w:rPr>
          <w:rFonts w:ascii="Arial" w:hAnsi="Arial"/>
          <w:b/>
        </w:rPr>
        <w:t>Lower Scenic Panels</w:t>
      </w:r>
      <w:r>
        <w:rPr>
          <w:rFonts w:ascii="Arial" w:hAnsi="Arial"/>
        </w:rPr>
        <w:t>:</w:t>
      </w:r>
      <w:r w:rsidR="00257CC2">
        <w:rPr>
          <w:rFonts w:ascii="Arial" w:hAnsi="Arial"/>
        </w:rPr>
        <w:t xml:space="preserve"> 8 </w:t>
      </w:r>
      <w:r w:rsidR="00CD032D">
        <w:rPr>
          <w:rFonts w:ascii="Arial" w:hAnsi="Arial"/>
        </w:rPr>
        <w:t xml:space="preserve">rectangular </w:t>
      </w:r>
      <w:r w:rsidR="00257CC2">
        <w:rPr>
          <w:rFonts w:ascii="Arial" w:hAnsi="Arial"/>
        </w:rPr>
        <w:t>panels, approx. 2’-6” x 5’ ea</w:t>
      </w:r>
      <w:proofErr w:type="gramStart"/>
      <w:r w:rsidR="00257CC2">
        <w:rPr>
          <w:rFonts w:ascii="Arial" w:hAnsi="Arial"/>
        </w:rPr>
        <w:t>.,</w:t>
      </w:r>
      <w:proofErr w:type="gramEnd"/>
      <w:r w:rsidR="00257CC2">
        <w:rPr>
          <w:rFonts w:ascii="Arial" w:hAnsi="Arial"/>
        </w:rPr>
        <w:t xml:space="preserve"> these fit right around the base and are stationary. One of the panels is </w:t>
      </w:r>
      <w:r w:rsidR="00CD032D">
        <w:rPr>
          <w:rFonts w:ascii="Arial" w:hAnsi="Arial"/>
        </w:rPr>
        <w:t xml:space="preserve">fitted as </w:t>
      </w:r>
      <w:r w:rsidR="00257CC2">
        <w:rPr>
          <w:rFonts w:ascii="Arial" w:hAnsi="Arial"/>
        </w:rPr>
        <w:t>an entry door to the middle of the carousel.</w:t>
      </w:r>
      <w:r w:rsidR="0023731B">
        <w:rPr>
          <w:rFonts w:ascii="Arial" w:hAnsi="Arial"/>
        </w:rPr>
        <w:t xml:space="preserve"> (Note: sturdy full scale and useable templates are provided with the mechanism, heavier duty panels can be made later.)</w:t>
      </w:r>
    </w:p>
    <w:p w14:paraId="1538423F" w14:textId="3437AA0F" w:rsidR="008567FF" w:rsidRDefault="008567FF" w:rsidP="00183EC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93BA8">
        <w:rPr>
          <w:rFonts w:ascii="Arial" w:hAnsi="Arial"/>
          <w:b/>
        </w:rPr>
        <w:t>Upper Scenic Panels</w:t>
      </w:r>
      <w:r>
        <w:rPr>
          <w:rFonts w:ascii="Arial" w:hAnsi="Arial"/>
        </w:rPr>
        <w:t>:</w:t>
      </w:r>
      <w:r w:rsidR="00257CC2">
        <w:rPr>
          <w:rFonts w:ascii="Arial" w:hAnsi="Arial"/>
        </w:rPr>
        <w:t xml:space="preserve"> 10 </w:t>
      </w:r>
      <w:r w:rsidR="00CD032D">
        <w:rPr>
          <w:rFonts w:ascii="Arial" w:hAnsi="Arial"/>
        </w:rPr>
        <w:t xml:space="preserve">trapezoidal </w:t>
      </w:r>
      <w:r w:rsidR="00257CC2">
        <w:rPr>
          <w:rFonts w:ascii="Arial" w:hAnsi="Arial"/>
        </w:rPr>
        <w:t>panels, approx. 3’</w:t>
      </w:r>
      <w:r w:rsidR="00CD032D">
        <w:rPr>
          <w:rFonts w:ascii="Arial" w:hAnsi="Arial"/>
        </w:rPr>
        <w:t xml:space="preserve"> x 1’-6” ea</w:t>
      </w:r>
      <w:proofErr w:type="gramStart"/>
      <w:r w:rsidR="00CD032D">
        <w:rPr>
          <w:rFonts w:ascii="Arial" w:hAnsi="Arial"/>
        </w:rPr>
        <w:t>.,</w:t>
      </w:r>
      <w:proofErr w:type="gramEnd"/>
      <w:r w:rsidR="00CD032D">
        <w:rPr>
          <w:rFonts w:ascii="Arial" w:hAnsi="Arial"/>
        </w:rPr>
        <w:t xml:space="preserve"> these attach underneath</w:t>
      </w:r>
      <w:r w:rsidR="00257CC2">
        <w:rPr>
          <w:rFonts w:ascii="Arial" w:hAnsi="Arial"/>
        </w:rPr>
        <w:t xml:space="preserve"> the sweeps and rotate with the upper frame.</w:t>
      </w:r>
      <w:r w:rsidR="0023731B" w:rsidRPr="0023731B">
        <w:rPr>
          <w:rFonts w:ascii="Arial" w:hAnsi="Arial"/>
        </w:rPr>
        <w:t xml:space="preserve"> </w:t>
      </w:r>
      <w:r w:rsidR="0023731B">
        <w:rPr>
          <w:rFonts w:ascii="Arial" w:hAnsi="Arial"/>
        </w:rPr>
        <w:t>(Note: sturdy full scale and useable templates are provided with the mechanism, heavier duty panels can be made later.)</w:t>
      </w:r>
      <w:r w:rsidR="00257CC2">
        <w:rPr>
          <w:rFonts w:ascii="Arial" w:hAnsi="Arial"/>
        </w:rPr>
        <w:t xml:space="preserve"> </w:t>
      </w:r>
    </w:p>
    <w:p w14:paraId="2F2C5BE0" w14:textId="1E63454D" w:rsidR="008567FF" w:rsidRDefault="008567FF" w:rsidP="00183EC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93BA8">
        <w:rPr>
          <w:rFonts w:ascii="Arial" w:hAnsi="Arial"/>
          <w:b/>
        </w:rPr>
        <w:t>Clown Face Ring Target</w:t>
      </w:r>
      <w:r>
        <w:rPr>
          <w:rFonts w:ascii="Arial" w:hAnsi="Arial"/>
        </w:rPr>
        <w:t>:</w:t>
      </w:r>
      <w:r w:rsidR="00257CC2">
        <w:rPr>
          <w:rFonts w:ascii="Arial" w:hAnsi="Arial"/>
        </w:rPr>
        <w:t xml:space="preserve"> This can be a variety of designs, basically </w:t>
      </w:r>
      <w:r w:rsidR="00080DD0">
        <w:rPr>
          <w:rFonts w:ascii="Arial" w:hAnsi="Arial"/>
        </w:rPr>
        <w:t>a place for riders to toss</w:t>
      </w:r>
      <w:r w:rsidR="00257CC2">
        <w:rPr>
          <w:rFonts w:ascii="Arial" w:hAnsi="Arial"/>
        </w:rPr>
        <w:t xml:space="preserve"> rings</w:t>
      </w:r>
      <w:r w:rsidR="00080DD0">
        <w:rPr>
          <w:rFonts w:ascii="Arial" w:hAnsi="Arial"/>
        </w:rPr>
        <w:t xml:space="preserve"> and operator to collect</w:t>
      </w:r>
      <w:r w:rsidR="00CD032D">
        <w:rPr>
          <w:rFonts w:ascii="Arial" w:hAnsi="Arial"/>
        </w:rPr>
        <w:t xml:space="preserve"> rings</w:t>
      </w:r>
      <w:r w:rsidR="00257CC2">
        <w:rPr>
          <w:rFonts w:ascii="Arial" w:hAnsi="Arial"/>
        </w:rPr>
        <w:t>.</w:t>
      </w:r>
    </w:p>
    <w:p w14:paraId="0B9D0FC1" w14:textId="15600F03" w:rsidR="008567FF" w:rsidRDefault="008567FF" w:rsidP="00183EC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93BA8">
        <w:rPr>
          <w:rFonts w:ascii="Arial" w:hAnsi="Arial"/>
          <w:b/>
        </w:rPr>
        <w:t>Music</w:t>
      </w:r>
      <w:r>
        <w:rPr>
          <w:rFonts w:ascii="Arial" w:hAnsi="Arial"/>
        </w:rPr>
        <w:t>:</w:t>
      </w:r>
      <w:r w:rsidR="00257CC2">
        <w:rPr>
          <w:rFonts w:ascii="Arial" w:hAnsi="Arial"/>
        </w:rPr>
        <w:t xml:space="preserve"> A CD or other electronic sound sys</w:t>
      </w:r>
      <w:r w:rsidR="00CD032D">
        <w:rPr>
          <w:rFonts w:ascii="Arial" w:hAnsi="Arial"/>
        </w:rPr>
        <w:t>tem with 2 or 4 speakers mounted on the Lower Scenic Panels of the carousel</w:t>
      </w:r>
      <w:r w:rsidR="00257CC2">
        <w:rPr>
          <w:rFonts w:ascii="Arial" w:hAnsi="Arial"/>
        </w:rPr>
        <w:t>. An external off/on switc</w:t>
      </w:r>
      <w:r w:rsidR="00652E5D">
        <w:rPr>
          <w:rFonts w:ascii="Arial" w:hAnsi="Arial"/>
        </w:rPr>
        <w:t>h needs to be in place to control</w:t>
      </w:r>
      <w:r w:rsidR="00257CC2">
        <w:rPr>
          <w:rFonts w:ascii="Arial" w:hAnsi="Arial"/>
        </w:rPr>
        <w:t xml:space="preserve"> music so it only plays while ride is in </w:t>
      </w:r>
      <w:proofErr w:type="gramStart"/>
      <w:r w:rsidR="00257CC2">
        <w:rPr>
          <w:rFonts w:ascii="Arial" w:hAnsi="Arial"/>
        </w:rPr>
        <w:t>motion,</w:t>
      </w:r>
      <w:proofErr w:type="gramEnd"/>
      <w:r w:rsidR="00257CC2">
        <w:rPr>
          <w:rFonts w:ascii="Arial" w:hAnsi="Arial"/>
        </w:rPr>
        <w:t xml:space="preserve"> average </w:t>
      </w:r>
      <w:r w:rsidR="00652E5D">
        <w:rPr>
          <w:rFonts w:ascii="Arial" w:hAnsi="Arial"/>
        </w:rPr>
        <w:t>ride is 2.5 to 3 minutes. I can supply</w:t>
      </w:r>
      <w:r w:rsidR="00257CC2">
        <w:rPr>
          <w:rFonts w:ascii="Arial" w:hAnsi="Arial"/>
        </w:rPr>
        <w:t xml:space="preserve"> a CD of band organ style tunes made for carousel operation, all the tunes are 2.5 to 3 minutes long.</w:t>
      </w:r>
    </w:p>
    <w:p w14:paraId="68827092" w14:textId="40C36AAA" w:rsidR="008567FF" w:rsidRDefault="008A5FF5" w:rsidP="00183EC7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</w:rPr>
        <w:t>*</w:t>
      </w:r>
      <w:r w:rsidR="008567FF" w:rsidRPr="00293BA8">
        <w:rPr>
          <w:rFonts w:ascii="Arial" w:hAnsi="Arial"/>
          <w:b/>
        </w:rPr>
        <w:t>Crowd Control Fence with Single Gate</w:t>
      </w:r>
      <w:r w:rsidR="008567FF">
        <w:rPr>
          <w:rFonts w:ascii="Arial" w:hAnsi="Arial"/>
        </w:rPr>
        <w:t>:</w:t>
      </w:r>
      <w:r w:rsidR="00652E5D">
        <w:rPr>
          <w:rFonts w:ascii="Arial" w:hAnsi="Arial"/>
        </w:rPr>
        <w:t xml:space="preserve"> Needs</w:t>
      </w:r>
      <w:r w:rsidR="00D908CD">
        <w:rPr>
          <w:rFonts w:ascii="Arial" w:hAnsi="Arial"/>
        </w:rPr>
        <w:t xml:space="preserve"> approximately a 22’ diameter, a little more if possible this fence has only one control gate which clicks shut.</w:t>
      </w:r>
    </w:p>
    <w:p w14:paraId="1EEF9D95" w14:textId="01AACE33" w:rsidR="00053FE3" w:rsidRPr="00053FE3" w:rsidRDefault="008A5FF5" w:rsidP="00053FE3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</w:rPr>
        <w:t>*</w:t>
      </w:r>
      <w:r w:rsidR="008567FF" w:rsidRPr="00293BA8">
        <w:rPr>
          <w:rFonts w:ascii="Arial" w:hAnsi="Arial"/>
          <w:b/>
        </w:rPr>
        <w:t>Pavilion</w:t>
      </w:r>
      <w:r w:rsidR="008567FF">
        <w:rPr>
          <w:rFonts w:ascii="Arial" w:hAnsi="Arial"/>
        </w:rPr>
        <w:t>:</w:t>
      </w:r>
      <w:r w:rsidR="00D908CD">
        <w:rPr>
          <w:rFonts w:ascii="Arial" w:hAnsi="Arial"/>
        </w:rPr>
        <w:t xml:space="preserve"> Typically an 8 posted structure with a stress ring top plate. Rafters converge in the middle with no center post. A cupola can be built on top (see Davis CA</w:t>
      </w:r>
      <w:r w:rsidR="00652E5D">
        <w:rPr>
          <w:rFonts w:ascii="Arial" w:hAnsi="Arial"/>
        </w:rPr>
        <w:t>,</w:t>
      </w:r>
      <w:r w:rsidR="00D908CD">
        <w:rPr>
          <w:rFonts w:ascii="Arial" w:hAnsi="Arial"/>
        </w:rPr>
        <w:t xml:space="preserve"> MGR #5 or Madison CT</w:t>
      </w:r>
      <w:r w:rsidR="00652E5D">
        <w:rPr>
          <w:rFonts w:ascii="Arial" w:hAnsi="Arial"/>
        </w:rPr>
        <w:t>,</w:t>
      </w:r>
      <w:r w:rsidR="00D908CD">
        <w:rPr>
          <w:rFonts w:ascii="Arial" w:hAnsi="Arial"/>
        </w:rPr>
        <w:t xml:space="preserve"> MGR #9 carousels for good </w:t>
      </w:r>
      <w:r w:rsidR="00652E5D">
        <w:rPr>
          <w:rFonts w:ascii="Arial" w:hAnsi="Arial"/>
        </w:rPr>
        <w:t>pavilion examples</w:t>
      </w:r>
      <w:r w:rsidR="00D908CD">
        <w:rPr>
          <w:rFonts w:ascii="Arial" w:hAnsi="Arial"/>
        </w:rPr>
        <w:t xml:space="preserve">). The carousel must be under a pavilion, otherwise the </w:t>
      </w:r>
      <w:proofErr w:type="gramStart"/>
      <w:r w:rsidR="00D908CD">
        <w:rPr>
          <w:rFonts w:ascii="Arial" w:hAnsi="Arial"/>
        </w:rPr>
        <w:t>sun,</w:t>
      </w:r>
      <w:proofErr w:type="gramEnd"/>
      <w:r w:rsidR="00D908CD">
        <w:rPr>
          <w:rFonts w:ascii="Arial" w:hAnsi="Arial"/>
        </w:rPr>
        <w:t xml:space="preserve"> wind, water,</w:t>
      </w:r>
      <w:r w:rsidR="00053FE3">
        <w:rPr>
          <w:rFonts w:ascii="Arial" w:hAnsi="Arial"/>
        </w:rPr>
        <w:t xml:space="preserve"> and dirt will slowly</w:t>
      </w:r>
      <w:r w:rsidR="00D908CD">
        <w:rPr>
          <w:rFonts w:ascii="Arial" w:hAnsi="Arial"/>
        </w:rPr>
        <w:t xml:space="preserve"> kill it. The steel sweep ends each have two eye</w:t>
      </w:r>
      <w:r w:rsidR="00053FE3">
        <w:rPr>
          <w:rFonts w:ascii="Arial" w:hAnsi="Arial"/>
        </w:rPr>
        <w:t xml:space="preserve"> tab</w:t>
      </w:r>
      <w:r w:rsidR="00D908CD">
        <w:rPr>
          <w:rFonts w:ascii="Arial" w:hAnsi="Arial"/>
        </w:rPr>
        <w:t xml:space="preserve">s to attach a protective vertical skirt to the outer perimeter of the </w:t>
      </w:r>
      <w:r w:rsidR="00053FE3">
        <w:rPr>
          <w:rFonts w:ascii="Arial" w:hAnsi="Arial"/>
        </w:rPr>
        <w:t>rotating carousel frame, rolled-</w:t>
      </w:r>
      <w:r w:rsidR="00D908CD">
        <w:rPr>
          <w:rFonts w:ascii="Arial" w:hAnsi="Arial"/>
        </w:rPr>
        <w:t>up when in operation.</w:t>
      </w:r>
      <w:r w:rsidR="00053FE3">
        <w:rPr>
          <w:rFonts w:ascii="Arial" w:hAnsi="Arial"/>
        </w:rPr>
        <w:t xml:space="preserve"> Minimum diameter at shortest radius to top plate/compression ring is 24’, the eaves of the pavilion structure will be 2 to 4 or more feet than that.</w:t>
      </w:r>
    </w:p>
    <w:p w14:paraId="3D13CDD4" w14:textId="77777777" w:rsidR="00B63F85" w:rsidRDefault="00B63F85" w:rsidP="00B63F85">
      <w:pPr>
        <w:rPr>
          <w:rFonts w:ascii="Arial" w:hAnsi="Arial"/>
        </w:rPr>
      </w:pPr>
    </w:p>
    <w:p w14:paraId="17023DD2" w14:textId="77777777" w:rsidR="00B63F85" w:rsidRDefault="00B63F85" w:rsidP="00B63F85">
      <w:pPr>
        <w:rPr>
          <w:rFonts w:ascii="Arial" w:hAnsi="Arial"/>
        </w:rPr>
      </w:pPr>
    </w:p>
    <w:p w14:paraId="0846F008" w14:textId="6ECF7807" w:rsidR="0023731B" w:rsidRDefault="0023731B" w:rsidP="00EB32F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1A1A1A"/>
          <w:sz w:val="26"/>
          <w:szCs w:val="26"/>
        </w:rPr>
        <w:t>Contact: William H. Dentzel</w:t>
      </w:r>
    </w:p>
    <w:p w14:paraId="24731A94" w14:textId="3960C6F2" w:rsidR="0023731B" w:rsidRDefault="0023731B" w:rsidP="00EB32F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360-531-2812</w:t>
      </w:r>
    </w:p>
    <w:p w14:paraId="283CA3B3" w14:textId="50BCFF3D" w:rsidR="0023731B" w:rsidRPr="00EB32F3" w:rsidRDefault="0023731B" w:rsidP="00EB32F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bilito@gmail.com</w:t>
      </w:r>
    </w:p>
    <w:sectPr w:rsidR="0023731B" w:rsidRPr="00EB32F3" w:rsidSect="00343603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4F226" w14:textId="77777777" w:rsidR="0009535F" w:rsidRDefault="0009535F" w:rsidP="00104489">
      <w:r>
        <w:separator/>
      </w:r>
    </w:p>
  </w:endnote>
  <w:endnote w:type="continuationSeparator" w:id="0">
    <w:p w14:paraId="1453D4B1" w14:textId="77777777" w:rsidR="0009535F" w:rsidRDefault="0009535F" w:rsidP="0010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9A22F" w14:textId="77777777" w:rsidR="0009535F" w:rsidRDefault="0009535F" w:rsidP="00104489">
      <w:r>
        <w:separator/>
      </w:r>
    </w:p>
  </w:footnote>
  <w:footnote w:type="continuationSeparator" w:id="0">
    <w:p w14:paraId="5B745887" w14:textId="77777777" w:rsidR="0009535F" w:rsidRDefault="0009535F" w:rsidP="001044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F6555" w14:textId="3BEB39C4" w:rsidR="0009535F" w:rsidRPr="00104489" w:rsidRDefault="0009535F" w:rsidP="00104489">
    <w:pPr>
      <w:jc w:val="center"/>
      <w:rPr>
        <w:rFonts w:ascii="Arial" w:hAnsi="Arial"/>
        <w:b/>
      </w:rPr>
    </w:pPr>
    <w:r>
      <w:rPr>
        <w:rFonts w:ascii="Arial" w:hAnsi="Arial"/>
        <w:b/>
      </w:rPr>
      <w:t>2</w:t>
    </w:r>
    <w:r w:rsidR="002C5BE3">
      <w:rPr>
        <w:rFonts w:ascii="Arial" w:hAnsi="Arial"/>
        <w:b/>
      </w:rPr>
      <w:t>017</w:t>
    </w:r>
    <w:r>
      <w:rPr>
        <w:rFonts w:ascii="Arial" w:hAnsi="Arial"/>
        <w:b/>
      </w:rPr>
      <w:t xml:space="preserve"> DENTZEL </w:t>
    </w:r>
    <w:r w:rsidRPr="00104489">
      <w:rPr>
        <w:rFonts w:ascii="Arial" w:hAnsi="Arial"/>
        <w:b/>
      </w:rPr>
      <w:t>MGR #10</w:t>
    </w:r>
  </w:p>
  <w:p w14:paraId="253F60BF" w14:textId="2315F114" w:rsidR="0009535F" w:rsidRPr="00104489" w:rsidRDefault="0009535F" w:rsidP="00104489">
    <w:pPr>
      <w:jc w:val="center"/>
      <w:rPr>
        <w:rFonts w:ascii="Arial" w:hAnsi="Arial"/>
        <w:b/>
      </w:rPr>
    </w:pPr>
    <w:r w:rsidRPr="00104489">
      <w:rPr>
        <w:rFonts w:ascii="Arial" w:hAnsi="Arial"/>
        <w:b/>
      </w:rPr>
      <w:t>INVENTORY</w:t>
    </w:r>
    <w:r>
      <w:rPr>
        <w:rFonts w:ascii="Arial" w:hAnsi="Arial"/>
        <w:b/>
      </w:rPr>
      <w:t xml:space="preserve"> LIST</w:t>
    </w:r>
    <w:r w:rsidRPr="00104489">
      <w:rPr>
        <w:rFonts w:ascii="Arial" w:hAnsi="Arial"/>
        <w:b/>
      </w:rPr>
      <w:t xml:space="preserve"> AND OPTION 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662"/>
    <w:multiLevelType w:val="hybridMultilevel"/>
    <w:tmpl w:val="75943122"/>
    <w:lvl w:ilvl="0" w:tplc="74B25034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4096"/>
    <w:multiLevelType w:val="hybridMultilevel"/>
    <w:tmpl w:val="ADE48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D032F"/>
    <w:multiLevelType w:val="hybridMultilevel"/>
    <w:tmpl w:val="CAA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89"/>
    <w:rsid w:val="00053FE3"/>
    <w:rsid w:val="0007394E"/>
    <w:rsid w:val="00080DD0"/>
    <w:rsid w:val="0009535F"/>
    <w:rsid w:val="00104489"/>
    <w:rsid w:val="00121B23"/>
    <w:rsid w:val="00183EC7"/>
    <w:rsid w:val="001A51E4"/>
    <w:rsid w:val="001F2D34"/>
    <w:rsid w:val="0023731B"/>
    <w:rsid w:val="00257CC2"/>
    <w:rsid w:val="00293BA8"/>
    <w:rsid w:val="002C5BE3"/>
    <w:rsid w:val="00343603"/>
    <w:rsid w:val="003A3660"/>
    <w:rsid w:val="003D1D8E"/>
    <w:rsid w:val="004F0A15"/>
    <w:rsid w:val="0057647F"/>
    <w:rsid w:val="005E64A3"/>
    <w:rsid w:val="00652E5D"/>
    <w:rsid w:val="00790A5A"/>
    <w:rsid w:val="00855859"/>
    <w:rsid w:val="008567FF"/>
    <w:rsid w:val="008A5FF5"/>
    <w:rsid w:val="008B374D"/>
    <w:rsid w:val="008F1D7E"/>
    <w:rsid w:val="00942211"/>
    <w:rsid w:val="00974E00"/>
    <w:rsid w:val="009D38D2"/>
    <w:rsid w:val="00A81DA9"/>
    <w:rsid w:val="00B3592B"/>
    <w:rsid w:val="00B63A1E"/>
    <w:rsid w:val="00B63F85"/>
    <w:rsid w:val="00BE77FC"/>
    <w:rsid w:val="00CD032D"/>
    <w:rsid w:val="00CF20F2"/>
    <w:rsid w:val="00D908CD"/>
    <w:rsid w:val="00E649E2"/>
    <w:rsid w:val="00E837EC"/>
    <w:rsid w:val="00EA5D79"/>
    <w:rsid w:val="00EB32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B1E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4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489"/>
  </w:style>
  <w:style w:type="paragraph" w:styleId="Footer">
    <w:name w:val="footer"/>
    <w:basedOn w:val="Normal"/>
    <w:link w:val="FooterChar"/>
    <w:uiPriority w:val="99"/>
    <w:unhideWhenUsed/>
    <w:rsid w:val="001044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489"/>
  </w:style>
  <w:style w:type="paragraph" w:styleId="ListParagraph">
    <w:name w:val="List Paragraph"/>
    <w:basedOn w:val="Normal"/>
    <w:uiPriority w:val="34"/>
    <w:qFormat/>
    <w:rsid w:val="00104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4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489"/>
  </w:style>
  <w:style w:type="paragraph" w:styleId="Footer">
    <w:name w:val="footer"/>
    <w:basedOn w:val="Normal"/>
    <w:link w:val="FooterChar"/>
    <w:uiPriority w:val="99"/>
    <w:unhideWhenUsed/>
    <w:rsid w:val="001044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489"/>
  </w:style>
  <w:style w:type="paragraph" w:styleId="ListParagraph">
    <w:name w:val="List Paragraph"/>
    <w:basedOn w:val="Normal"/>
    <w:uiPriority w:val="34"/>
    <w:qFormat/>
    <w:rsid w:val="00104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937</Words>
  <Characters>4604</Characters>
  <Application>Microsoft Macintosh Word</Application>
  <DocSecurity>0</DocSecurity>
  <Lines>104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Dentzel Carousel School</Company>
  <LinksUpToDate>false</LinksUpToDate>
  <CharactersWithSpaces>5494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Dentzel</dc:creator>
  <cp:keywords/>
  <dc:description/>
  <cp:lastModifiedBy>William Dentzel</cp:lastModifiedBy>
  <cp:revision>3</cp:revision>
  <dcterms:created xsi:type="dcterms:W3CDTF">2017-06-23T20:29:00Z</dcterms:created>
  <dcterms:modified xsi:type="dcterms:W3CDTF">2017-06-23T20:35:00Z</dcterms:modified>
  <cp:category/>
</cp:coreProperties>
</file>